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D7" w:rsidRPr="004042D7" w:rsidRDefault="004042D7" w:rsidP="005F1D80">
      <w:pPr>
        <w:spacing w:before="120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bookmarkStart w:id="0" w:name="_GoBack"/>
      <w:r w:rsidRPr="004042D7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Об установлении требований к одежде обучающихся</w:t>
      </w:r>
    </w:p>
    <w:p w:rsidR="004042D7" w:rsidRPr="004042D7" w:rsidRDefault="004042D7" w:rsidP="005F1D80">
      <w:pPr>
        <w:spacing w:after="14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№ ДЛ-65/08 от 28.03.2013 г.</w:t>
      </w:r>
    </w:p>
    <w:bookmarkEnd w:id="0"/>
    <w:p w:rsidR="004042D7" w:rsidRPr="004042D7" w:rsidRDefault="004042D7" w:rsidP="004042D7">
      <w:pPr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42D7" w:rsidRPr="004042D7" w:rsidRDefault="004042D7" w:rsidP="004042D7">
      <w:pPr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требований</w:t>
      </w: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br/>
        <w:t>к одежде обучающихся</w:t>
      </w:r>
    </w:p>
    <w:p w:rsidR="004042D7" w:rsidRPr="004042D7" w:rsidRDefault="00DE5969" w:rsidP="004042D7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5" style="width:0;height:1.5pt" o:hralign="center" o:hrstd="t" o:hr="t" fillcolor="#a0a0a0" stroked="f"/>
        </w:pict>
      </w:r>
    </w:p>
    <w:p w:rsidR="004042D7" w:rsidRPr="004042D7" w:rsidRDefault="005F1D80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proofErr w:type="gramStart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в связи с участившимися вопросами по регламентации требований к школьной одежде обучающихся, а также вступлением в силу с 1 сентября 2013 г. Федерального закона от 29 декабря 2012 г. № 273-ФЗ «Об образовании в Российской Федерации» (далее –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</w:t>
      </w:r>
      <w:proofErr w:type="gramEnd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Федерации (пункт 18, часть 3, статья 28 Закона),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– Модельный акт).</w:t>
      </w:r>
    </w:p>
    <w:p w:rsidR="004042D7" w:rsidRPr="004042D7" w:rsidRDefault="005F1D80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</w:t>
      </w:r>
      <w:proofErr w:type="spellStart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части установления порядка ношения школьной одежды, элементов детской одежды, ношения детьми и подростками головного убора в помещении направлено письмо </w:t>
      </w:r>
      <w:proofErr w:type="spellStart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от 9 ноября 2012 г. № 01/12662-12-23.</w:t>
      </w:r>
    </w:p>
    <w:p w:rsidR="004042D7" w:rsidRPr="004042D7" w:rsidRDefault="005F1D80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proofErr w:type="gramStart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>изложенного</w:t>
      </w:r>
      <w:proofErr w:type="gramEnd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рекомендует: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принять нормативный правовой акт, устанавливающий требования к одежде </w:t>
      </w:r>
      <w:proofErr w:type="gram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</w:t>
      </w:r>
      <w:proofErr w:type="spell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с руководителями образовательных учреждений, родителями, обучающимися и педагогической общественностью по вопросу введения требований к одежде обучающихся.</w:t>
      </w:r>
    </w:p>
    <w:p w:rsidR="004042D7" w:rsidRPr="004042D7" w:rsidRDefault="005F1D80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Д.В. Ливанов</w:t>
      </w:r>
    </w:p>
    <w:p w:rsidR="004042D7" w:rsidRPr="004042D7" w:rsidRDefault="00DE5969" w:rsidP="005F1D8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6" style="width:0;height:1.5pt" o:hralign="center" o:hrstd="t" o:hr="t" fillcolor="#a0a0a0" stroked="f"/>
        </w:pict>
      </w:r>
    </w:p>
    <w:p w:rsidR="004042D7" w:rsidRPr="005F1D80" w:rsidRDefault="004042D7" w:rsidP="005F1D80">
      <w:pPr>
        <w:spacing w:after="14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F1D80">
        <w:rPr>
          <w:rFonts w:ascii="Times New Roman" w:eastAsia="Times New Roman" w:hAnsi="Times New Roman" w:cs="Times New Roman"/>
          <w:b/>
          <w:color w:val="000000"/>
          <w:lang w:eastAsia="ru-RU"/>
        </w:rPr>
        <w:t>Модельный нормативный правовой акт субъекта Российской Федерации </w:t>
      </w:r>
      <w:r w:rsidRPr="005F1D80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об установлении требований к одежде обучающихся по образовательным программам начального общего, основного общего и среднего общего образования</w:t>
      </w:r>
    </w:p>
    <w:p w:rsidR="004042D7" w:rsidRPr="004042D7" w:rsidRDefault="005F1D80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>В связи с вступлением в силу с 1 сентября 2013 г. Федерального закона от 29 декабря 2012 г. № 273-ФЗ «Об образовании в Российской Федерации» (далее –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 установлении</w:t>
      </w:r>
      <w:proofErr w:type="gramEnd"/>
      <w:r w:rsidR="004042D7"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  Единые требования к одежде </w:t>
      </w:r>
      <w:proofErr w:type="gram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– одежда обучающихся) вводятся с целью: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обеспечения </w:t>
      </w:r>
      <w:proofErr w:type="gram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удобной и эстетичной одеждой в повседневной школьной жизни;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предупреждения возникновения у </w:t>
      </w:r>
      <w:proofErr w:type="gram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психологического дискомфорта перед сверстниками;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2.  Требования к одежде </w:t>
      </w:r>
      <w:proofErr w:type="gram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3.  Общий вид одежды </w:t>
      </w:r>
      <w:proofErr w:type="gram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4.  Общеобразовательные организации вправе устанавливать следующие виды одежды </w:t>
      </w:r>
      <w:proofErr w:type="gram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1) повседневная одежда;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2) парадная одежда;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3) спортивная одежда.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Парадная одежда используется </w:t>
      </w:r>
      <w:proofErr w:type="gram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в дни проведения праздников и торжественных линеек.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Для девочек и девушек парадная школьная одежда состоит из повседневной школьной одежды, дополненной светлой блузкой или праздничным аксессуаром.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Спортивная одежда используется </w:t>
      </w:r>
      <w:proofErr w:type="gram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занятиях физической культурой и спортом.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5.  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6.  Одежда обучающихся должна соответствовать погоде и месту проведения учебных занятий, температурному режиму в помещении.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7.  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8.  </w:t>
      </w:r>
      <w:proofErr w:type="gram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психоактивные</w:t>
      </w:r>
      <w:proofErr w:type="spellEnd"/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 и противоправное поведение.</w:t>
      </w:r>
    </w:p>
    <w:p w:rsidR="004042D7" w:rsidRPr="004042D7" w:rsidRDefault="004042D7" w:rsidP="005F1D80">
      <w:pPr>
        <w:spacing w:after="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42D7">
        <w:rPr>
          <w:rFonts w:ascii="Times New Roman" w:eastAsia="Times New Roman" w:hAnsi="Times New Roman" w:cs="Times New Roman"/>
          <w:color w:val="000000"/>
          <w:lang w:eastAsia="ru-RU"/>
        </w:rPr>
        <w:t>9.  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 семей.</w:t>
      </w:r>
    </w:p>
    <w:p w:rsidR="00DF5AD8" w:rsidRDefault="00DF5AD8" w:rsidP="005F1D80">
      <w:pPr>
        <w:jc w:val="both"/>
      </w:pPr>
    </w:p>
    <w:sectPr w:rsidR="00DF5AD8" w:rsidSect="00B43DAC">
      <w:type w:val="continuous"/>
      <w:pgSz w:w="11905" w:h="16837"/>
      <w:pgMar w:top="851" w:right="1276" w:bottom="567" w:left="1559" w:header="851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7E1B"/>
    <w:multiLevelType w:val="multilevel"/>
    <w:tmpl w:val="4570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5"/>
    <w:rsid w:val="003471C1"/>
    <w:rsid w:val="004042D7"/>
    <w:rsid w:val="004339D5"/>
    <w:rsid w:val="004438B4"/>
    <w:rsid w:val="004B6D2A"/>
    <w:rsid w:val="004C0BEB"/>
    <w:rsid w:val="005F1D80"/>
    <w:rsid w:val="00905B19"/>
    <w:rsid w:val="00920846"/>
    <w:rsid w:val="00957119"/>
    <w:rsid w:val="00B43DAC"/>
    <w:rsid w:val="00DE5969"/>
    <w:rsid w:val="00D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</dc:creator>
  <cp:keywords/>
  <dc:description/>
  <cp:lastModifiedBy>Мишанина</cp:lastModifiedBy>
  <cp:revision>7</cp:revision>
  <dcterms:created xsi:type="dcterms:W3CDTF">2016-08-31T10:19:00Z</dcterms:created>
  <dcterms:modified xsi:type="dcterms:W3CDTF">2016-09-15T07:05:00Z</dcterms:modified>
</cp:coreProperties>
</file>